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CB44C0">
      <w:pPr>
        <w:spacing w:after="0" w:line="600" w:lineRule="exact"/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关于</w:t>
      </w:r>
      <w:r>
        <w:rPr>
          <w:rFonts w:hint="eastAsia" w:asciiTheme="majorEastAsia" w:hAnsiTheme="majorEastAsia" w:eastAsiaTheme="majorEastAsia"/>
          <w:b/>
          <w:sz w:val="44"/>
          <w:szCs w:val="44"/>
          <w:lang w:eastAsia="zh-CN"/>
        </w:rPr>
        <w:t>202</w:t>
      </w:r>
      <w:r>
        <w:rPr>
          <w:rFonts w:hint="eastAsia" w:asciiTheme="majorEastAsia" w:hAnsiTheme="majorEastAsia" w:eastAsiaTheme="majorEastAsia"/>
          <w:b/>
          <w:sz w:val="44"/>
          <w:szCs w:val="44"/>
          <w:lang w:val="en-US" w:eastAsia="zh-CN"/>
        </w:rPr>
        <w:t>4</w:t>
      </w:r>
      <w:r>
        <w:rPr>
          <w:rFonts w:hint="eastAsia" w:asciiTheme="majorEastAsia" w:hAnsiTheme="majorEastAsia" w:eastAsiaTheme="majorEastAsia"/>
          <w:b/>
          <w:sz w:val="44"/>
          <w:szCs w:val="44"/>
        </w:rPr>
        <w:t>年专任教师</w:t>
      </w:r>
      <w:r>
        <w:rPr>
          <w:rFonts w:hint="eastAsia" w:asciiTheme="majorEastAsia" w:hAnsiTheme="majorEastAsia" w:eastAsiaTheme="majorEastAsia"/>
          <w:b/>
          <w:sz w:val="44"/>
          <w:szCs w:val="44"/>
          <w:lang w:val="en-US" w:eastAsia="zh-Hans"/>
        </w:rPr>
        <w:t>职务评聘</w:t>
      </w:r>
      <w:r>
        <w:rPr>
          <w:rFonts w:hint="eastAsia" w:asciiTheme="majorEastAsia" w:hAnsiTheme="majorEastAsia" w:eastAsiaTheme="majorEastAsia"/>
          <w:b/>
          <w:sz w:val="44"/>
          <w:szCs w:val="44"/>
        </w:rPr>
        <w:t>提交材料的说明</w:t>
      </w:r>
    </w:p>
    <w:p w14:paraId="40DD0A4B">
      <w:pPr>
        <w:spacing w:after="0" w:line="60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（个人）</w:t>
      </w:r>
    </w:p>
    <w:p w14:paraId="117FD9FC">
      <w:pPr>
        <w:spacing w:after="0"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一、需要填写的表格</w:t>
      </w:r>
    </w:p>
    <w:p w14:paraId="4680754B"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1.《沈阳音乐学院202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年专任教师职务评聘指标量化审核表》。</w:t>
      </w:r>
    </w:p>
    <w:p w14:paraId="597CE8CA"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2.《沈阳音乐学院202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年专任教师职务评聘非指标量化成果一览表》。</w:t>
      </w:r>
    </w:p>
    <w:p w14:paraId="2F81DD43"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3.《沈阳音乐学院专任教师职务聘用评审表》。</w:t>
      </w:r>
    </w:p>
    <w:p w14:paraId="2272971D">
      <w:pPr>
        <w:spacing w:after="0"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二、需要提交的材料</w:t>
      </w:r>
    </w:p>
    <w:p w14:paraId="68E390B3"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1.《沈阳音乐学院202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年专任教师职务评聘指标量化审核表》（一式一份，A3纸打印）。</w:t>
      </w:r>
    </w:p>
    <w:p w14:paraId="589A5287"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2.《沈阳音乐学院202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年专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任教师职务评聘非指标量化成果一览表》（一式一份，A3纸打印）。</w:t>
      </w:r>
    </w:p>
    <w:p w14:paraId="62B2B88A"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3.《沈阳音乐学院专任教师职务聘用评审表》（一式三份，A4纸正反面打印；其中一份装订在“成果材料”中）。</w:t>
      </w:r>
    </w:p>
    <w:p w14:paraId="482279D3"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4.《沈阳音乐学院202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年专任教师职务评聘成果材料》装订成册（一式一份，A4纸复印）。</w:t>
      </w:r>
      <w:r>
        <w:rPr>
          <w:rFonts w:hint="eastAsia" w:ascii="黑体" w:hAnsi="黑体" w:eastAsia="黑体"/>
          <w:sz w:val="32"/>
          <w:szCs w:val="32"/>
        </w:rPr>
        <w:t>注</w:t>
      </w:r>
      <w:r>
        <w:rPr>
          <w:rFonts w:hint="eastAsia" w:ascii="仿宋" w:hAnsi="仿宋" w:eastAsia="仿宋"/>
          <w:sz w:val="32"/>
          <w:szCs w:val="32"/>
        </w:rPr>
        <w:t>：装订成册所有材料须由教学单位审核后逐页加盖公章。</w:t>
      </w:r>
    </w:p>
    <w:p w14:paraId="02F899E0"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5.需要提交的原件材料：著作、论文、节目单、获奖证书、科研课题结题证书等（资格审查后除著作和论文材料外，其他原件返还）。</w:t>
      </w:r>
    </w:p>
    <w:p w14:paraId="42CC4849">
      <w:pPr>
        <w:spacing w:after="0" w:line="600" w:lineRule="exact"/>
        <w:ind w:left="330" w:leftChars="150" w:firstLine="320" w:firstLineChars="1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三、需要本人协助所在教学单位完成的相关事项</w:t>
      </w:r>
    </w:p>
    <w:p w14:paraId="5C1CB862"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1.在规定时间内确认本人《指标量化表》分值并签字。</w:t>
      </w:r>
    </w:p>
    <w:p w14:paraId="3D1BAE10"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</w:t>
      </w:r>
      <w:r>
        <w:rPr>
          <w:rFonts w:hint="eastAsia" w:ascii="黑体" w:hAnsi="黑体" w:eastAsia="黑体"/>
          <w:sz w:val="32"/>
          <w:szCs w:val="32"/>
        </w:rPr>
        <w:t>积极协助</w:t>
      </w:r>
      <w:r>
        <w:rPr>
          <w:rFonts w:hint="eastAsia" w:ascii="仿宋" w:hAnsi="仿宋" w:eastAsia="仿宋"/>
          <w:sz w:val="32"/>
          <w:szCs w:val="32"/>
        </w:rPr>
        <w:t>所在教学单位工作人员填报、打印核准后的《指标量化表》和《非指标量化成果一览表》；提交电子版（名称应为“姓名，指标量化表/非指标量化表”</w:t>
      </w:r>
      <w:r>
        <w:rPr>
          <w:rFonts w:hint="eastAsia" w:ascii="仿宋" w:hAnsi="仿宋" w:eastAsia="仿宋"/>
          <w:b/>
          <w:sz w:val="32"/>
          <w:szCs w:val="32"/>
        </w:rPr>
        <w:t>如：张××指标量化表、张××非指标量化表</w:t>
      </w:r>
      <w:r>
        <w:rPr>
          <w:rFonts w:hint="eastAsia" w:ascii="仿宋" w:hAnsi="仿宋" w:eastAsia="仿宋"/>
          <w:sz w:val="32"/>
          <w:szCs w:val="32"/>
        </w:rPr>
        <w:t>）。</w:t>
      </w:r>
    </w:p>
    <w:p w14:paraId="0CEC5C20">
      <w:pPr>
        <w:spacing w:after="0" w:line="600" w:lineRule="exact"/>
        <w:ind w:firstLine="640" w:firstLineChars="200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四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eastAsia="zh-CN"/>
        </w:rPr>
        <w:t>注意事项</w:t>
      </w:r>
    </w:p>
    <w:p w14:paraId="029FBC97">
      <w:pPr>
        <w:spacing w:after="0" w:line="600" w:lineRule="exact"/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1.成果材料在量化审核阶段无需装订，排好顺序用燕尾夹固定，待量化审核完成后，</w:t>
      </w:r>
      <w:r>
        <w:rPr>
          <w:rFonts w:hint="eastAsia" w:ascii="仿宋" w:hAnsi="仿宋" w:eastAsia="仿宋"/>
          <w:sz w:val="32"/>
          <w:szCs w:val="32"/>
        </w:rPr>
        <w:t>《指标量化表》和《非指标量化成果一览表》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的内容需与</w:t>
      </w:r>
      <w:r>
        <w:rPr>
          <w:rFonts w:hint="eastAsia" w:ascii="仿宋" w:hAnsi="仿宋" w:eastAsia="仿宋"/>
          <w:sz w:val="32"/>
          <w:szCs w:val="32"/>
        </w:rPr>
        <w:t>成果材料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册内容及顺序完全一致，审核确认后再装订。</w:t>
      </w:r>
    </w:p>
    <w:p w14:paraId="0EDFC9B1">
      <w:pPr>
        <w:spacing w:after="0" w:line="600" w:lineRule="exact"/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2.指导所教学生获奖需在证书上（或后附）明确其指导教师。</w:t>
      </w:r>
    </w:p>
    <w:p w14:paraId="1CB05BAA">
      <w:pPr>
        <w:spacing w:after="0" w:line="600" w:lineRule="exact"/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3.审核过程中出现教师本人填写在《指标量化表》但未赋分的成果，需填写到审核后的电子版《非指标量化成果一览表》中，确保成果不落项。</w:t>
      </w:r>
    </w:p>
    <w:p w14:paraId="67C4057D">
      <w:pPr>
        <w:spacing w:after="0" w:line="600" w:lineRule="exact"/>
        <w:rPr>
          <w:rFonts w:hint="eastAsia" w:ascii="仿宋" w:hAnsi="仿宋" w:eastAsia="仿宋"/>
          <w:sz w:val="32"/>
          <w:szCs w:val="32"/>
          <w:lang w:val="en-US" w:eastAsia="zh-CN"/>
        </w:rPr>
      </w:pPr>
    </w:p>
    <w:p w14:paraId="4E8C07B6"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 w14:paraId="530C0C29"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 w14:paraId="05924C4E">
      <w:pPr>
        <w:spacing w:after="0" w:line="600" w:lineRule="exact"/>
        <w:rPr>
          <w:rFonts w:ascii="仿宋" w:hAnsi="仿宋" w:eastAsia="仿宋"/>
          <w:sz w:val="32"/>
          <w:szCs w:val="32"/>
        </w:rPr>
      </w:pPr>
    </w:p>
    <w:p w14:paraId="39CFFD54"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 w14:paraId="5E6A9F1C">
      <w:pPr>
        <w:spacing w:after="0" w:line="600" w:lineRule="exact"/>
        <w:ind w:left="330" w:leftChars="150" w:firstLine="5600" w:firstLineChars="17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沈阳音乐学院人事处</w:t>
      </w:r>
    </w:p>
    <w:p w14:paraId="1B8FB8EF">
      <w:pPr>
        <w:spacing w:after="0" w:line="600" w:lineRule="exact"/>
        <w:ind w:left="330" w:leftChars="150" w:firstLine="320" w:firstLineChars="1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2024年12月</w:t>
      </w:r>
    </w:p>
    <w:sectPr>
      <w:footerReference r:id="rId4" w:type="default"/>
      <w:pgSz w:w="11906" w:h="16838"/>
      <w:pgMar w:top="1134" w:right="1134" w:bottom="1134" w:left="1134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69572676"/>
    </w:sdtPr>
    <w:sdtContent>
      <w:p w14:paraId="0482B90A"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3785C2BE"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ODJjMDAyZDIzZGNiNzM1YWY4MjMxNGZmNDVmOTNlMzUifQ=="/>
  </w:docVars>
  <w:rsids>
    <w:rsidRoot w:val="00D31D50"/>
    <w:rsid w:val="00007EDD"/>
    <w:rsid w:val="00017383"/>
    <w:rsid w:val="00017ABA"/>
    <w:rsid w:val="000453EB"/>
    <w:rsid w:val="00046788"/>
    <w:rsid w:val="00057F0C"/>
    <w:rsid w:val="0006464F"/>
    <w:rsid w:val="00072BE9"/>
    <w:rsid w:val="00075634"/>
    <w:rsid w:val="00082160"/>
    <w:rsid w:val="00083B66"/>
    <w:rsid w:val="00085797"/>
    <w:rsid w:val="000B7011"/>
    <w:rsid w:val="000B7D23"/>
    <w:rsid w:val="000C571F"/>
    <w:rsid w:val="000D7B13"/>
    <w:rsid w:val="001161D4"/>
    <w:rsid w:val="001249A4"/>
    <w:rsid w:val="00125629"/>
    <w:rsid w:val="00145E2F"/>
    <w:rsid w:val="00155A7A"/>
    <w:rsid w:val="00193DC8"/>
    <w:rsid w:val="001E25BC"/>
    <w:rsid w:val="00210BC1"/>
    <w:rsid w:val="0023709D"/>
    <w:rsid w:val="00263982"/>
    <w:rsid w:val="002B198D"/>
    <w:rsid w:val="002C47C5"/>
    <w:rsid w:val="002C6174"/>
    <w:rsid w:val="002E06AA"/>
    <w:rsid w:val="003014BA"/>
    <w:rsid w:val="00306CD4"/>
    <w:rsid w:val="00323B43"/>
    <w:rsid w:val="00331C5F"/>
    <w:rsid w:val="0036243A"/>
    <w:rsid w:val="00373464"/>
    <w:rsid w:val="003A2247"/>
    <w:rsid w:val="003B2A44"/>
    <w:rsid w:val="003D37D8"/>
    <w:rsid w:val="00404C8F"/>
    <w:rsid w:val="00426133"/>
    <w:rsid w:val="00430D6C"/>
    <w:rsid w:val="004358AB"/>
    <w:rsid w:val="00465CC7"/>
    <w:rsid w:val="00481ABF"/>
    <w:rsid w:val="00485870"/>
    <w:rsid w:val="0049097E"/>
    <w:rsid w:val="00494EA0"/>
    <w:rsid w:val="004A3AAA"/>
    <w:rsid w:val="004B1B7E"/>
    <w:rsid w:val="004D22EF"/>
    <w:rsid w:val="004D5240"/>
    <w:rsid w:val="0050096B"/>
    <w:rsid w:val="00554418"/>
    <w:rsid w:val="00590B52"/>
    <w:rsid w:val="005A2383"/>
    <w:rsid w:val="005C7B80"/>
    <w:rsid w:val="006409EB"/>
    <w:rsid w:val="00654B4F"/>
    <w:rsid w:val="006612CE"/>
    <w:rsid w:val="00670B06"/>
    <w:rsid w:val="0067156B"/>
    <w:rsid w:val="006924AA"/>
    <w:rsid w:val="006C0992"/>
    <w:rsid w:val="006E107D"/>
    <w:rsid w:val="006E2C87"/>
    <w:rsid w:val="006E6048"/>
    <w:rsid w:val="0070438A"/>
    <w:rsid w:val="00715235"/>
    <w:rsid w:val="00732232"/>
    <w:rsid w:val="007511AF"/>
    <w:rsid w:val="007707F5"/>
    <w:rsid w:val="00776064"/>
    <w:rsid w:val="00776AF6"/>
    <w:rsid w:val="00785478"/>
    <w:rsid w:val="007933A2"/>
    <w:rsid w:val="0079578A"/>
    <w:rsid w:val="007C1640"/>
    <w:rsid w:val="007E690E"/>
    <w:rsid w:val="0081283F"/>
    <w:rsid w:val="008135B5"/>
    <w:rsid w:val="00817A51"/>
    <w:rsid w:val="00821FA3"/>
    <w:rsid w:val="00846536"/>
    <w:rsid w:val="008A1D58"/>
    <w:rsid w:val="008B7726"/>
    <w:rsid w:val="008C3A71"/>
    <w:rsid w:val="008D638E"/>
    <w:rsid w:val="009408AC"/>
    <w:rsid w:val="00950A1C"/>
    <w:rsid w:val="00953854"/>
    <w:rsid w:val="0096328A"/>
    <w:rsid w:val="009637BD"/>
    <w:rsid w:val="009811B8"/>
    <w:rsid w:val="00982E5C"/>
    <w:rsid w:val="009A3175"/>
    <w:rsid w:val="009A7E32"/>
    <w:rsid w:val="009B21C4"/>
    <w:rsid w:val="009E59EC"/>
    <w:rsid w:val="009E79AA"/>
    <w:rsid w:val="00A20E23"/>
    <w:rsid w:val="00A2377F"/>
    <w:rsid w:val="00A408ED"/>
    <w:rsid w:val="00A506AE"/>
    <w:rsid w:val="00A85413"/>
    <w:rsid w:val="00A9458C"/>
    <w:rsid w:val="00AF33AF"/>
    <w:rsid w:val="00B1161B"/>
    <w:rsid w:val="00B11B80"/>
    <w:rsid w:val="00B61F5B"/>
    <w:rsid w:val="00B96A7A"/>
    <w:rsid w:val="00BA0448"/>
    <w:rsid w:val="00BD1511"/>
    <w:rsid w:val="00C14AE7"/>
    <w:rsid w:val="00C25C1A"/>
    <w:rsid w:val="00C41399"/>
    <w:rsid w:val="00C53A2B"/>
    <w:rsid w:val="00C8190D"/>
    <w:rsid w:val="00CA6B4D"/>
    <w:rsid w:val="00CB5C68"/>
    <w:rsid w:val="00CB69C4"/>
    <w:rsid w:val="00CE091B"/>
    <w:rsid w:val="00CE284B"/>
    <w:rsid w:val="00D01128"/>
    <w:rsid w:val="00D06D83"/>
    <w:rsid w:val="00D301BE"/>
    <w:rsid w:val="00D31D50"/>
    <w:rsid w:val="00D4461E"/>
    <w:rsid w:val="00D538DF"/>
    <w:rsid w:val="00D57528"/>
    <w:rsid w:val="00D65252"/>
    <w:rsid w:val="00D677A9"/>
    <w:rsid w:val="00DA2138"/>
    <w:rsid w:val="00DB04F5"/>
    <w:rsid w:val="00DD526A"/>
    <w:rsid w:val="00DE5EBA"/>
    <w:rsid w:val="00E0251F"/>
    <w:rsid w:val="00E13715"/>
    <w:rsid w:val="00E61AC4"/>
    <w:rsid w:val="00E77AA2"/>
    <w:rsid w:val="00EA1F53"/>
    <w:rsid w:val="00EC07F8"/>
    <w:rsid w:val="00ED4DA7"/>
    <w:rsid w:val="00EE7D51"/>
    <w:rsid w:val="00F3397C"/>
    <w:rsid w:val="00F35406"/>
    <w:rsid w:val="00F460E3"/>
    <w:rsid w:val="00F602B2"/>
    <w:rsid w:val="00F64952"/>
    <w:rsid w:val="00F833D2"/>
    <w:rsid w:val="00FC30D4"/>
    <w:rsid w:val="00FD03DD"/>
    <w:rsid w:val="00FD22AF"/>
    <w:rsid w:val="120744D7"/>
    <w:rsid w:val="17896D1C"/>
    <w:rsid w:val="34935979"/>
    <w:rsid w:val="46A34951"/>
    <w:rsid w:val="4FA17CD0"/>
    <w:rsid w:val="65850EDC"/>
    <w:rsid w:val="65D10DA8"/>
    <w:rsid w:val="684E3164"/>
    <w:rsid w:val="69CFFC75"/>
    <w:rsid w:val="76EF1553"/>
    <w:rsid w:val="7BBA063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ascii="Tahoma" w:hAnsi="Tahoma"/>
      <w:sz w:val="18"/>
      <w:szCs w:val="18"/>
    </w:rPr>
  </w:style>
  <w:style w:type="character" w:customStyle="1" w:styleId="10">
    <w:name w:val="批注框文本 Char"/>
    <w:basedOn w:val="6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706</Words>
  <Characters>745</Characters>
  <Lines>1</Lines>
  <Paragraphs>1</Paragraphs>
  <TotalTime>2</TotalTime>
  <ScaleCrop>false</ScaleCrop>
  <LinksUpToDate>false</LinksUpToDate>
  <CharactersWithSpaces>783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2008-09-12T01:20:00Z</dcterms:created>
  <dc:creator>Administrator.USER-20201112WP</dc:creator>
  <cp:lastModifiedBy>兔小钰</cp:lastModifiedBy>
  <dcterms:modified xsi:type="dcterms:W3CDTF">2024-12-02T07:41:12Z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B18282B23B8C413BBAF483F1171D6D2B</vt:lpwstr>
  </property>
</Properties>
</file>