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××教学单位已将202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年我院职称评聘任职条件、指标量化体系及相关要求通知到每名专任教师。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党政联席会议研究决定，推荐符合任职条件的？等？人应聘教授岗位，？等？人应聘副教授岗位，？等？人应聘讲师岗位。具体推荐教师情况如下：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一、音乐表演组（？人）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（一）教授（？人）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1.张三（声乐演唱）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（二）副教授（？人）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1.李四（声乐艺术指导）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（三）讲师（？人）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1.王一（声乐演唱）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二、作曲与理论组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三、舞蹈表演组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四、戏剧影视类组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五、公共基础组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六、思政理论课组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（均同音乐表演组格式）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××教学单位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党政主要领导签字</w:t>
      </w:r>
      <w:r>
        <w:rPr>
          <w:rFonts w:hint="eastAsia" w:ascii="仿宋" w:hAnsi="仿宋" w:eastAsia="仿宋"/>
          <w:sz w:val="32"/>
          <w:szCs w:val="32"/>
        </w:rPr>
        <w:t xml:space="preserve">）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F63CE"/>
    <w:rsid w:val="00540C15"/>
    <w:rsid w:val="00676A04"/>
    <w:rsid w:val="006C4AFF"/>
    <w:rsid w:val="007047D3"/>
    <w:rsid w:val="0071100A"/>
    <w:rsid w:val="007870A8"/>
    <w:rsid w:val="00AE0124"/>
    <w:rsid w:val="00AF7F4F"/>
    <w:rsid w:val="00BB73FE"/>
    <w:rsid w:val="00DE507C"/>
    <w:rsid w:val="00DF62DC"/>
    <w:rsid w:val="00DF7ACE"/>
    <w:rsid w:val="00FC0E99"/>
    <w:rsid w:val="049C1585"/>
    <w:rsid w:val="21471A2F"/>
    <w:rsid w:val="483D25F5"/>
    <w:rsid w:val="488F010F"/>
    <w:rsid w:val="618B50B3"/>
    <w:rsid w:val="66C14893"/>
    <w:rsid w:val="7E13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299</Words>
  <Characters>310</Characters>
  <Lines>2</Lines>
  <Paragraphs>1</Paragraphs>
  <TotalTime>61</TotalTime>
  <ScaleCrop>false</ScaleCrop>
  <LinksUpToDate>false</LinksUpToDate>
  <CharactersWithSpaces>360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2024-05-17T03:42:50Z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03DC397A560A4E2B95A73D201DB5D3C9</vt:lpwstr>
  </property>
</Properties>
</file>